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A25F" w14:textId="77777777" w:rsidR="00CA1146" w:rsidRPr="00CA1146" w:rsidRDefault="00CA1146" w:rsidP="00CA1146">
      <w:pPr>
        <w:jc w:val="center"/>
        <w:rPr>
          <w:rFonts w:ascii="Arial" w:hAnsi="Arial" w:cs="Arial"/>
          <w:b/>
          <w:bCs/>
        </w:rPr>
      </w:pPr>
      <w:r w:rsidRPr="00CA1146">
        <w:rPr>
          <w:rFonts w:ascii="Arial" w:hAnsi="Arial" w:cs="Arial"/>
          <w:b/>
          <w:bCs/>
        </w:rPr>
        <w:t>GOBIERNO DE BJ EQUIPA A ESCUELAS DE FORMACIÓN DEPORTIVA</w:t>
      </w:r>
    </w:p>
    <w:p w14:paraId="0D2B1465" w14:textId="77777777" w:rsidR="00CA1146" w:rsidRPr="00CA1146" w:rsidRDefault="00CA1146" w:rsidP="00CA1146">
      <w:pPr>
        <w:jc w:val="both"/>
        <w:rPr>
          <w:rFonts w:ascii="Arial" w:hAnsi="Arial" w:cs="Arial"/>
        </w:rPr>
      </w:pPr>
    </w:p>
    <w:p w14:paraId="48BA2029" w14:textId="7BAFB113" w:rsidR="00CA1146" w:rsidRPr="00CA1146" w:rsidRDefault="00CA1146" w:rsidP="00CA1146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CA1146">
        <w:rPr>
          <w:rFonts w:ascii="Arial" w:hAnsi="Arial" w:cs="Arial"/>
        </w:rPr>
        <w:t>Se beneficiarán a más de 230 deportistas</w:t>
      </w:r>
    </w:p>
    <w:p w14:paraId="2770AAF3" w14:textId="77777777" w:rsidR="00CA1146" w:rsidRPr="00CA1146" w:rsidRDefault="00CA1146" w:rsidP="00CA1146">
      <w:pPr>
        <w:jc w:val="both"/>
        <w:rPr>
          <w:rFonts w:ascii="Arial" w:hAnsi="Arial" w:cs="Arial"/>
        </w:rPr>
      </w:pPr>
    </w:p>
    <w:p w14:paraId="285AEEE4" w14:textId="4572CF6E" w:rsidR="00CA1146" w:rsidRPr="00CA1146" w:rsidRDefault="00CA1146" w:rsidP="00CA1146">
      <w:pPr>
        <w:jc w:val="both"/>
        <w:rPr>
          <w:rFonts w:ascii="Arial" w:hAnsi="Arial" w:cs="Arial"/>
        </w:rPr>
      </w:pPr>
      <w:r w:rsidRPr="00CA1146">
        <w:rPr>
          <w:rFonts w:ascii="Arial" w:hAnsi="Arial" w:cs="Arial"/>
          <w:b/>
          <w:bCs/>
        </w:rPr>
        <w:t>Cancún, Q. R., a 15 de noviembre de 2023</w:t>
      </w:r>
      <w:r w:rsidRPr="00CA1146">
        <w:rPr>
          <w:rFonts w:ascii="Arial" w:hAnsi="Arial" w:cs="Arial"/>
        </w:rPr>
        <w:t>.- Con el objetivo de seguir impulsando la actividad física en todos los rincones de la ciudad para construir la paz y promover la armonía, el Ayuntamiento de Benito Juárez, a través del Instituto del Deporte, realizó la entrega de material deportivo a las escuelas de formación deportiva que fueron registradas en el Programa de Registro Único de Deportistas de Benito Juárez (RUDBJ) en la di</w:t>
      </w:r>
      <w:r w:rsidR="00C034CA">
        <w:rPr>
          <w:rFonts w:ascii="Arial" w:hAnsi="Arial" w:cs="Arial"/>
        </w:rPr>
        <w:t>s</w:t>
      </w:r>
      <w:r w:rsidRPr="00CA1146">
        <w:rPr>
          <w:rFonts w:ascii="Arial" w:hAnsi="Arial" w:cs="Arial"/>
        </w:rPr>
        <w:t>ciplina de basquetbol y atletismo.</w:t>
      </w:r>
    </w:p>
    <w:p w14:paraId="438B66A9" w14:textId="77777777" w:rsidR="00CA1146" w:rsidRPr="00CA1146" w:rsidRDefault="00CA1146" w:rsidP="00CA1146">
      <w:pPr>
        <w:jc w:val="both"/>
        <w:rPr>
          <w:rFonts w:ascii="Arial" w:hAnsi="Arial" w:cs="Arial"/>
        </w:rPr>
      </w:pPr>
    </w:p>
    <w:p w14:paraId="55EE4652" w14:textId="1F47198D" w:rsidR="00CA1146" w:rsidRPr="00CA1146" w:rsidRDefault="00CA1146" w:rsidP="00CA1146">
      <w:pPr>
        <w:jc w:val="both"/>
        <w:rPr>
          <w:rFonts w:ascii="Arial" w:hAnsi="Arial" w:cs="Arial"/>
        </w:rPr>
      </w:pPr>
      <w:r w:rsidRPr="00CA1146">
        <w:rPr>
          <w:rFonts w:ascii="Arial" w:hAnsi="Arial" w:cs="Arial"/>
        </w:rPr>
        <w:t>Durant</w:t>
      </w:r>
      <w:r w:rsidR="002C1610">
        <w:rPr>
          <w:rFonts w:ascii="Arial" w:hAnsi="Arial" w:cs="Arial"/>
        </w:rPr>
        <w:t>e</w:t>
      </w:r>
      <w:r w:rsidRPr="00CA1146">
        <w:rPr>
          <w:rFonts w:ascii="Arial" w:hAnsi="Arial" w:cs="Arial"/>
        </w:rPr>
        <w:t xml:space="preserve"> esta vibrante actividad que se llevó a cabo en la unidad deportiva José María Morelos de la Supermanzana 71, las autoridades del presídium hicieron la entrega de dos kits deportivos a equipos de basquetbol y cinco kits a equipos de atletismo, con los que se beneficiarán a más de 230 niñas, niños y jóvenes deportistas cancunenses, quienes acudieron motivados y llenos de ilusión a la ceremonia.</w:t>
      </w:r>
    </w:p>
    <w:p w14:paraId="310CAB54" w14:textId="77777777" w:rsidR="00CA1146" w:rsidRPr="00CA1146" w:rsidRDefault="00CA1146" w:rsidP="00CA1146">
      <w:pPr>
        <w:jc w:val="both"/>
        <w:rPr>
          <w:rFonts w:ascii="Arial" w:hAnsi="Arial" w:cs="Arial"/>
        </w:rPr>
      </w:pPr>
    </w:p>
    <w:p w14:paraId="4E1592CD" w14:textId="77777777" w:rsidR="00CA1146" w:rsidRPr="00CA1146" w:rsidRDefault="00CA1146" w:rsidP="00CA1146">
      <w:pPr>
        <w:jc w:val="both"/>
        <w:rPr>
          <w:rFonts w:ascii="Arial" w:hAnsi="Arial" w:cs="Arial"/>
        </w:rPr>
      </w:pPr>
      <w:r w:rsidRPr="00CA1146">
        <w:rPr>
          <w:rFonts w:ascii="Arial" w:hAnsi="Arial" w:cs="Arial"/>
        </w:rPr>
        <w:t>En ese contexto, el director de la dependencia, Alejandro Luna López, reafirmó el compromiso que tiene la administración actual con todas las y los atletas, entrenadores y padres de familia para seguir impulsando y trabajando a favor del deporte, por lo que agregó que en los próximos días se estarán entregando herramientas deportivas a las escuelas de boxeo, futbol, voleibol, karate, judo, tochito, entre otros.</w:t>
      </w:r>
    </w:p>
    <w:p w14:paraId="2CADA1C8" w14:textId="77777777" w:rsidR="00CA1146" w:rsidRPr="00CA1146" w:rsidRDefault="00CA1146" w:rsidP="00CA1146">
      <w:pPr>
        <w:jc w:val="both"/>
        <w:rPr>
          <w:rFonts w:ascii="Arial" w:hAnsi="Arial" w:cs="Arial"/>
        </w:rPr>
      </w:pPr>
    </w:p>
    <w:p w14:paraId="1C24514C" w14:textId="77777777" w:rsidR="00CA1146" w:rsidRPr="00CA1146" w:rsidRDefault="00CA1146" w:rsidP="00CA1146">
      <w:pPr>
        <w:jc w:val="both"/>
        <w:rPr>
          <w:rFonts w:ascii="Arial" w:hAnsi="Arial" w:cs="Arial"/>
        </w:rPr>
      </w:pPr>
      <w:r w:rsidRPr="00CA1146">
        <w:rPr>
          <w:rFonts w:ascii="Arial" w:hAnsi="Arial" w:cs="Arial"/>
        </w:rPr>
        <w:t>Por su parte, la regidora de la Comisión de Educación, Cultura y Deportes, Lourdes Latife Cardona Muza, señaló que desde el Gobierno Municipal se trabaja incansablemente para brindar unidades y espacios deportivos de calidad, donde las nuevas generaciones puedan ejercitarse y hacer lo que les apasiona.</w:t>
      </w:r>
    </w:p>
    <w:p w14:paraId="384F89B5" w14:textId="77777777" w:rsidR="00CA1146" w:rsidRPr="00CA1146" w:rsidRDefault="00CA1146" w:rsidP="00CA1146">
      <w:pPr>
        <w:jc w:val="both"/>
        <w:rPr>
          <w:rFonts w:ascii="Arial" w:hAnsi="Arial" w:cs="Arial"/>
        </w:rPr>
      </w:pPr>
    </w:p>
    <w:p w14:paraId="5E62A7F7" w14:textId="77777777" w:rsidR="00CA1146" w:rsidRPr="00CA1146" w:rsidRDefault="00CA1146" w:rsidP="00CA1146">
      <w:pPr>
        <w:jc w:val="both"/>
        <w:rPr>
          <w:rFonts w:ascii="Arial" w:hAnsi="Arial" w:cs="Arial"/>
        </w:rPr>
      </w:pPr>
      <w:r w:rsidRPr="00CA1146">
        <w:rPr>
          <w:rFonts w:ascii="Arial" w:hAnsi="Arial" w:cs="Arial"/>
        </w:rPr>
        <w:t>Una vez concluido el protocolo, las autoridades municipales se tomaron la fotografía oficial con las niñas, niños, jóvenes deportistas y entablaron una conversación amena con los padres de familia.</w:t>
      </w:r>
    </w:p>
    <w:p w14:paraId="09D285F3" w14:textId="77777777" w:rsidR="00CA1146" w:rsidRPr="00CA1146" w:rsidRDefault="00CA1146" w:rsidP="00CA1146">
      <w:pPr>
        <w:jc w:val="both"/>
        <w:rPr>
          <w:rFonts w:ascii="Arial" w:hAnsi="Arial" w:cs="Arial"/>
        </w:rPr>
      </w:pPr>
    </w:p>
    <w:p w14:paraId="6C697F3C" w14:textId="66B037CB" w:rsidR="00CA1146" w:rsidRPr="00CA1146" w:rsidRDefault="00CA1146" w:rsidP="00CA1146">
      <w:pPr>
        <w:jc w:val="center"/>
        <w:rPr>
          <w:rFonts w:ascii="Arial" w:hAnsi="Arial" w:cs="Arial"/>
        </w:rPr>
      </w:pPr>
      <w:r w:rsidRPr="00CA1146">
        <w:rPr>
          <w:rFonts w:ascii="Arial" w:hAnsi="Arial" w:cs="Arial"/>
        </w:rPr>
        <w:t>**</w:t>
      </w:r>
      <w:r>
        <w:rPr>
          <w:rFonts w:ascii="Arial" w:hAnsi="Arial" w:cs="Arial"/>
        </w:rPr>
        <w:t>**********</w:t>
      </w:r>
    </w:p>
    <w:p w14:paraId="26431756" w14:textId="115950EC" w:rsidR="00CA1146" w:rsidRDefault="00CA1146" w:rsidP="00CA1146">
      <w:pPr>
        <w:jc w:val="center"/>
        <w:rPr>
          <w:rFonts w:ascii="Arial" w:hAnsi="Arial" w:cs="Arial"/>
          <w:b/>
          <w:bCs/>
        </w:rPr>
      </w:pPr>
      <w:r w:rsidRPr="00CA1146">
        <w:rPr>
          <w:rFonts w:ascii="Arial" w:hAnsi="Arial" w:cs="Arial"/>
          <w:b/>
          <w:bCs/>
        </w:rPr>
        <w:t>CAJA DE DATOS</w:t>
      </w:r>
    </w:p>
    <w:p w14:paraId="2A822FF9" w14:textId="77777777" w:rsidR="00CA1146" w:rsidRPr="00CA1146" w:rsidRDefault="00CA1146" w:rsidP="00CA1146">
      <w:pPr>
        <w:jc w:val="both"/>
        <w:rPr>
          <w:rFonts w:ascii="Arial" w:hAnsi="Arial" w:cs="Arial"/>
          <w:b/>
          <w:bCs/>
        </w:rPr>
      </w:pPr>
    </w:p>
    <w:p w14:paraId="76E2FF80" w14:textId="7B8EA222" w:rsidR="00CA1146" w:rsidRDefault="00CA1146" w:rsidP="00CA1146">
      <w:pPr>
        <w:jc w:val="both"/>
        <w:rPr>
          <w:rFonts w:ascii="Arial" w:hAnsi="Arial" w:cs="Arial"/>
        </w:rPr>
      </w:pPr>
      <w:r w:rsidRPr="00CA1146">
        <w:rPr>
          <w:rFonts w:ascii="Arial" w:hAnsi="Arial" w:cs="Arial"/>
        </w:rPr>
        <w:t>Escuelas de basquetbol beneficiadas:</w:t>
      </w:r>
    </w:p>
    <w:p w14:paraId="29EEEA8A" w14:textId="77777777" w:rsidR="00CA1146" w:rsidRPr="00CA1146" w:rsidRDefault="00CA1146" w:rsidP="00CA1146">
      <w:pPr>
        <w:jc w:val="both"/>
        <w:rPr>
          <w:rFonts w:ascii="Arial" w:hAnsi="Arial" w:cs="Arial"/>
        </w:rPr>
      </w:pPr>
    </w:p>
    <w:p w14:paraId="7D70D9B7" w14:textId="79FEFABB" w:rsidR="00CA1146" w:rsidRPr="00CA1146" w:rsidRDefault="00CA1146" w:rsidP="00CA1146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CA1146">
        <w:rPr>
          <w:rFonts w:ascii="Arial" w:hAnsi="Arial" w:cs="Arial"/>
        </w:rPr>
        <w:t>Club No Fear</w:t>
      </w:r>
    </w:p>
    <w:p w14:paraId="6D5D4A5F" w14:textId="0523CAF7" w:rsidR="00CA1146" w:rsidRPr="00CA1146" w:rsidRDefault="00CA1146" w:rsidP="00CA1146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CA1146">
        <w:rPr>
          <w:rFonts w:ascii="Arial" w:hAnsi="Arial" w:cs="Arial"/>
        </w:rPr>
        <w:t>Club Castores</w:t>
      </w:r>
    </w:p>
    <w:p w14:paraId="2EFB1952" w14:textId="77777777" w:rsidR="00CA1146" w:rsidRPr="00CA1146" w:rsidRDefault="00CA1146" w:rsidP="00CA1146">
      <w:pPr>
        <w:jc w:val="both"/>
        <w:rPr>
          <w:rFonts w:ascii="Arial" w:hAnsi="Arial" w:cs="Arial"/>
        </w:rPr>
      </w:pPr>
    </w:p>
    <w:p w14:paraId="52079210" w14:textId="23857226" w:rsidR="00CA1146" w:rsidRDefault="00CA1146" w:rsidP="00CA1146">
      <w:pPr>
        <w:jc w:val="both"/>
        <w:rPr>
          <w:rFonts w:ascii="Arial" w:hAnsi="Arial" w:cs="Arial"/>
        </w:rPr>
      </w:pPr>
      <w:r w:rsidRPr="00CA1146">
        <w:rPr>
          <w:rFonts w:ascii="Arial" w:hAnsi="Arial" w:cs="Arial"/>
        </w:rPr>
        <w:lastRenderedPageBreak/>
        <w:t>Escuelas de atletismo beneficiadas:</w:t>
      </w:r>
    </w:p>
    <w:p w14:paraId="5178D37A" w14:textId="77777777" w:rsidR="00CA1146" w:rsidRPr="00CA1146" w:rsidRDefault="00CA1146" w:rsidP="00CA1146">
      <w:pPr>
        <w:jc w:val="both"/>
        <w:rPr>
          <w:rFonts w:ascii="Arial" w:hAnsi="Arial" w:cs="Arial"/>
        </w:rPr>
      </w:pPr>
    </w:p>
    <w:p w14:paraId="186ADD4E" w14:textId="7A0C0F4D" w:rsidR="00CA1146" w:rsidRPr="00CA1146" w:rsidRDefault="00CA1146" w:rsidP="00CA1146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CA1146">
        <w:rPr>
          <w:rFonts w:ascii="Arial" w:hAnsi="Arial" w:cs="Arial"/>
        </w:rPr>
        <w:t>Club Cronos</w:t>
      </w:r>
    </w:p>
    <w:p w14:paraId="56B8A89D" w14:textId="7BB3E861" w:rsidR="00CA1146" w:rsidRPr="00CA1146" w:rsidRDefault="00CA1146" w:rsidP="00CA1146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CA1146">
        <w:rPr>
          <w:rFonts w:ascii="Arial" w:hAnsi="Arial" w:cs="Arial"/>
        </w:rPr>
        <w:t>Club Orus</w:t>
      </w:r>
    </w:p>
    <w:p w14:paraId="0529807B" w14:textId="7CD563C2" w:rsidR="00CA1146" w:rsidRPr="00CA1146" w:rsidRDefault="00CA1146" w:rsidP="00CA1146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CA1146">
        <w:rPr>
          <w:rFonts w:ascii="Arial" w:hAnsi="Arial" w:cs="Arial"/>
        </w:rPr>
        <w:t>Club Atlético Estrada</w:t>
      </w:r>
    </w:p>
    <w:p w14:paraId="2432A250" w14:textId="3F03337D" w:rsidR="00CA1146" w:rsidRPr="00CA1146" w:rsidRDefault="00CA1146" w:rsidP="00CA1146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CA1146">
        <w:rPr>
          <w:rFonts w:ascii="Arial" w:hAnsi="Arial" w:cs="Arial"/>
        </w:rPr>
        <w:t>Club Iron</w:t>
      </w:r>
    </w:p>
    <w:p w14:paraId="333EE26F" w14:textId="7AC0C246" w:rsidR="0005079F" w:rsidRPr="00CA1146" w:rsidRDefault="00CA1146" w:rsidP="00CA1146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CA1146">
        <w:rPr>
          <w:rFonts w:ascii="Arial" w:hAnsi="Arial" w:cs="Arial"/>
        </w:rPr>
        <w:t>Club Atlético Loya</w:t>
      </w:r>
    </w:p>
    <w:sectPr w:rsidR="0005079F" w:rsidRPr="00CA1146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1B99" w14:textId="77777777" w:rsidR="008534DD" w:rsidRDefault="008534DD" w:rsidP="0092028B">
      <w:r>
        <w:separator/>
      </w:r>
    </w:p>
  </w:endnote>
  <w:endnote w:type="continuationSeparator" w:id="0">
    <w:p w14:paraId="68DFE689" w14:textId="77777777" w:rsidR="008534DD" w:rsidRDefault="008534DD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CF01" w14:textId="77777777" w:rsidR="008534DD" w:rsidRDefault="008534DD" w:rsidP="0092028B">
      <w:r>
        <w:separator/>
      </w:r>
    </w:p>
  </w:footnote>
  <w:footnote w:type="continuationSeparator" w:id="0">
    <w:p w14:paraId="5BF70DC7" w14:textId="77777777" w:rsidR="008534DD" w:rsidRDefault="008534DD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45FBCF14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CA1146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264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45FBCF14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CA1146">
                      <w:rPr>
                        <w:rFonts w:cstheme="minorHAnsi"/>
                        <w:b/>
                        <w:bCs/>
                        <w:lang w:val="es-ES"/>
                      </w:rPr>
                      <w:t>264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70319"/>
    <w:multiLevelType w:val="hybridMultilevel"/>
    <w:tmpl w:val="5AB4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E590C"/>
    <w:multiLevelType w:val="hybridMultilevel"/>
    <w:tmpl w:val="F838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67469">
    <w:abstractNumId w:val="1"/>
  </w:num>
  <w:num w:numId="2" w16cid:durableId="1019313196">
    <w:abstractNumId w:val="3"/>
  </w:num>
  <w:num w:numId="3" w16cid:durableId="1807581131">
    <w:abstractNumId w:val="2"/>
  </w:num>
  <w:num w:numId="4" w16cid:durableId="1874422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5079F"/>
    <w:rsid w:val="001654D5"/>
    <w:rsid w:val="002C1610"/>
    <w:rsid w:val="002C5397"/>
    <w:rsid w:val="006A76FD"/>
    <w:rsid w:val="008534DD"/>
    <w:rsid w:val="0092028B"/>
    <w:rsid w:val="00BD5728"/>
    <w:rsid w:val="00C034CA"/>
    <w:rsid w:val="00CA1146"/>
    <w:rsid w:val="00D23899"/>
    <w:rsid w:val="00E90C7C"/>
    <w:rsid w:val="00EA339E"/>
    <w:rsid w:val="00E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chartTrackingRefBased/>
  <w15:docId w15:val="{6EBCB12F-BADA-4AB0-B12C-F56CE0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5</cp:revision>
  <dcterms:created xsi:type="dcterms:W3CDTF">2023-11-16T01:09:00Z</dcterms:created>
  <dcterms:modified xsi:type="dcterms:W3CDTF">2023-11-16T01:13:00Z</dcterms:modified>
</cp:coreProperties>
</file>